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D4777" w14:paraId="6591ED4D" w14:textId="77777777">
        <w:tc>
          <w:tcPr>
            <w:tcW w:w="9360" w:type="dxa"/>
            <w:shd w:val="clear" w:color="auto" w:fill="1A4B8C"/>
            <w:tcMar>
              <w:top w:w="200" w:type="dxa"/>
              <w:left w:w="300" w:type="dxa"/>
              <w:bottom w:w="200" w:type="dxa"/>
              <w:right w:w="300" w:type="dxa"/>
            </w:tcMar>
          </w:tcPr>
          <w:p w14:paraId="6591ED4B" w14:textId="77777777" w:rsidR="006D4777" w:rsidRDefault="000D7B83">
            <w:pPr>
              <w:jc w:val="center"/>
            </w:pPr>
            <w:r>
              <w:rPr>
                <w:rFonts w:ascii="Arial" w:eastAsia="Arial" w:hAnsi="Arial" w:cs="Arial"/>
                <w:b/>
                <w:bCs/>
                <w:color w:val="FFFFFF"/>
                <w:sz w:val="36"/>
                <w:szCs w:val="36"/>
              </w:rPr>
              <w:t>GOWER FOUNDATION</w:t>
            </w:r>
          </w:p>
          <w:p w14:paraId="6591ED4C" w14:textId="77777777" w:rsidR="006D4777" w:rsidRDefault="000D7B83">
            <w:pPr>
              <w:jc w:val="center"/>
            </w:pPr>
            <w:r>
              <w:rPr>
                <w:rFonts w:ascii="Arial" w:eastAsia="Arial" w:hAnsi="Arial" w:cs="Arial"/>
                <w:color w:val="D6E4F0"/>
                <w:sz w:val="24"/>
                <w:szCs w:val="24"/>
              </w:rPr>
              <w:t>Trustee Position Description</w:t>
            </w:r>
          </w:p>
        </w:tc>
      </w:tr>
    </w:tbl>
    <w:p w14:paraId="6591ED4E" w14:textId="77777777" w:rsidR="006D4777" w:rsidRDefault="006D4777">
      <w:pPr>
        <w:spacing w:before="240"/>
      </w:pPr>
    </w:p>
    <w:p w14:paraId="6591ED4F" w14:textId="77777777" w:rsidR="006D4777" w:rsidRDefault="000D7B83">
      <w:pPr>
        <w:spacing w:after="80"/>
        <w:jc w:val="center"/>
      </w:pPr>
      <w:r>
        <w:rPr>
          <w:rFonts w:ascii="Arial" w:eastAsia="Arial" w:hAnsi="Arial" w:cs="Arial"/>
          <w:b/>
          <w:bCs/>
          <w:color w:val="2E6DAD"/>
          <w:sz w:val="40"/>
          <w:szCs w:val="40"/>
        </w:rPr>
        <w:t>Community Engagement Trustee</w:t>
      </w:r>
    </w:p>
    <w:p w14:paraId="6591ED50" w14:textId="77777777" w:rsidR="006D4777" w:rsidRDefault="000D7B83">
      <w:pPr>
        <w:spacing w:after="320"/>
        <w:jc w:val="center"/>
      </w:pPr>
      <w:r>
        <w:rPr>
          <w:rFonts w:ascii="Arial" w:eastAsia="Arial" w:hAnsi="Arial" w:cs="Arial"/>
          <w:i/>
          <w:iCs/>
          <w:color w:val="666666"/>
          <w:sz w:val="22"/>
          <w:szCs w:val="22"/>
        </w:rPr>
        <w:t>Volunteer / Board-Level Role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560"/>
        <w:gridCol w:w="2400"/>
      </w:tblGrid>
      <w:tr w:rsidR="006D4777" w14:paraId="6591ED54" w14:textId="77777777">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100" w:type="dxa"/>
              <w:left w:w="160" w:type="dxa"/>
              <w:bottom w:w="100" w:type="dxa"/>
              <w:right w:w="160" w:type="dxa"/>
            </w:tcMar>
          </w:tcPr>
          <w:p w14:paraId="6591ED51" w14:textId="77777777" w:rsidR="006D4777" w:rsidRDefault="000D7B83">
            <w:r>
              <w:rPr>
                <w:rFonts w:ascii="Arial" w:eastAsia="Arial" w:hAnsi="Arial" w:cs="Arial"/>
                <w:b/>
                <w:bCs/>
                <w:color w:val="1A4B8C"/>
              </w:rPr>
              <w:t>Organization</w:t>
            </w:r>
          </w:p>
        </w:tc>
        <w:tc>
          <w:tcPr>
            <w:tcW w:w="45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6591ED52" w14:textId="77777777" w:rsidR="006D4777" w:rsidRDefault="000D7B83">
            <w:r>
              <w:rPr>
                <w:rFonts w:ascii="Arial" w:eastAsia="Arial" w:hAnsi="Arial" w:cs="Arial"/>
              </w:rPr>
              <w:t>Gower Foundation</w:t>
            </w:r>
          </w:p>
        </w:tc>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100" w:type="dxa"/>
              <w:left w:w="160" w:type="dxa"/>
              <w:bottom w:w="100" w:type="dxa"/>
              <w:right w:w="160" w:type="dxa"/>
            </w:tcMar>
          </w:tcPr>
          <w:p w14:paraId="6591ED53" w14:textId="77777777" w:rsidR="006D4777" w:rsidRDefault="000D7B83">
            <w:r>
              <w:rPr>
                <w:rFonts w:ascii="Arial" w:eastAsia="Arial" w:hAnsi="Arial" w:cs="Arial"/>
                <w:b/>
                <w:bCs/>
                <w:color w:val="1A4B8C"/>
              </w:rPr>
              <w:t>Position Type</w:t>
            </w:r>
          </w:p>
        </w:tc>
      </w:tr>
      <w:tr w:rsidR="006D4777" w14:paraId="6591ED58" w14:textId="77777777">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100" w:type="dxa"/>
              <w:left w:w="160" w:type="dxa"/>
              <w:bottom w:w="100" w:type="dxa"/>
              <w:right w:w="160" w:type="dxa"/>
            </w:tcMar>
          </w:tcPr>
          <w:p w14:paraId="6591ED55" w14:textId="77777777" w:rsidR="006D4777" w:rsidRDefault="000D7B83">
            <w:r>
              <w:rPr>
                <w:rFonts w:ascii="Arial" w:eastAsia="Arial" w:hAnsi="Arial" w:cs="Arial"/>
                <w:b/>
                <w:bCs/>
                <w:color w:val="1A4B8C"/>
              </w:rPr>
              <w:t>Reports To</w:t>
            </w:r>
          </w:p>
        </w:tc>
        <w:tc>
          <w:tcPr>
            <w:tcW w:w="45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6591ED56" w14:textId="7947BC3D" w:rsidR="006D4777" w:rsidRDefault="000D7B83">
            <w:r>
              <w:rPr>
                <w:rFonts w:ascii="Arial" w:eastAsia="Arial" w:hAnsi="Arial" w:cs="Arial"/>
              </w:rPr>
              <w:t xml:space="preserve">Board </w:t>
            </w:r>
            <w:r w:rsidR="00402BBE">
              <w:rPr>
                <w:rFonts w:ascii="Arial" w:eastAsia="Arial" w:hAnsi="Arial" w:cs="Arial"/>
              </w:rPr>
              <w:t>President</w:t>
            </w:r>
          </w:p>
        </w:tc>
        <w:tc>
          <w:tcPr>
            <w:tcW w:w="240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6591ED57" w14:textId="414B6EDD" w:rsidR="006D4777" w:rsidRDefault="000D7B83">
            <w:r>
              <w:rPr>
                <w:rFonts w:ascii="Arial" w:eastAsia="Arial" w:hAnsi="Arial" w:cs="Arial"/>
              </w:rPr>
              <w:t>Volunteer</w:t>
            </w:r>
          </w:p>
        </w:tc>
      </w:tr>
      <w:tr w:rsidR="006D4777" w14:paraId="6591ED5C" w14:textId="77777777">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100" w:type="dxa"/>
              <w:left w:w="160" w:type="dxa"/>
              <w:bottom w:w="100" w:type="dxa"/>
              <w:right w:w="160" w:type="dxa"/>
            </w:tcMar>
          </w:tcPr>
          <w:p w14:paraId="6591ED59" w14:textId="77777777" w:rsidR="006D4777" w:rsidRDefault="000D7B83">
            <w:r>
              <w:rPr>
                <w:rFonts w:ascii="Arial" w:eastAsia="Arial" w:hAnsi="Arial" w:cs="Arial"/>
                <w:b/>
                <w:bCs/>
                <w:color w:val="1A4B8C"/>
              </w:rPr>
              <w:t>Term Length</w:t>
            </w:r>
          </w:p>
        </w:tc>
        <w:tc>
          <w:tcPr>
            <w:tcW w:w="45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6591ED5A" w14:textId="77777777" w:rsidR="006D4777" w:rsidRDefault="000D7B83">
            <w:r>
              <w:rPr>
                <w:rFonts w:ascii="Arial" w:eastAsia="Arial" w:hAnsi="Arial" w:cs="Arial"/>
              </w:rPr>
              <w:t>2 Years (renewable)</w:t>
            </w:r>
          </w:p>
        </w:tc>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100" w:type="dxa"/>
              <w:left w:w="160" w:type="dxa"/>
              <w:bottom w:w="100" w:type="dxa"/>
              <w:right w:w="160" w:type="dxa"/>
            </w:tcMar>
          </w:tcPr>
          <w:p w14:paraId="6591ED5B" w14:textId="77777777" w:rsidR="006D4777" w:rsidRDefault="000D7B83">
            <w:r>
              <w:rPr>
                <w:rFonts w:ascii="Arial" w:eastAsia="Arial" w:hAnsi="Arial" w:cs="Arial"/>
                <w:b/>
                <w:bCs/>
                <w:color w:val="1A4B8C"/>
              </w:rPr>
              <w:t>Time Commitment</w:t>
            </w:r>
          </w:p>
        </w:tc>
      </w:tr>
      <w:tr w:rsidR="006D4777" w14:paraId="6591ED60" w14:textId="77777777">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100" w:type="dxa"/>
              <w:left w:w="160" w:type="dxa"/>
              <w:bottom w:w="100" w:type="dxa"/>
              <w:right w:w="160" w:type="dxa"/>
            </w:tcMar>
          </w:tcPr>
          <w:p w14:paraId="6591ED5D" w14:textId="77777777" w:rsidR="006D4777" w:rsidRDefault="000D7B83">
            <w:r>
              <w:rPr>
                <w:rFonts w:ascii="Arial" w:eastAsia="Arial" w:hAnsi="Arial" w:cs="Arial"/>
                <w:b/>
                <w:bCs/>
                <w:color w:val="1A4B8C"/>
              </w:rPr>
              <w:t>Location</w:t>
            </w:r>
          </w:p>
        </w:tc>
        <w:tc>
          <w:tcPr>
            <w:tcW w:w="456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6591ED5E" w14:textId="77777777" w:rsidR="006D4777" w:rsidRDefault="000D7B83">
            <w:r>
              <w:rPr>
                <w:rFonts w:ascii="Arial" w:eastAsia="Arial" w:hAnsi="Arial" w:cs="Arial"/>
              </w:rPr>
              <w:t>Local community / in-person and virtual</w:t>
            </w:r>
          </w:p>
        </w:tc>
        <w:tc>
          <w:tcPr>
            <w:tcW w:w="2400"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60" w:type="dxa"/>
            </w:tcMar>
          </w:tcPr>
          <w:p w14:paraId="6591ED5F" w14:textId="77777777" w:rsidR="006D4777" w:rsidRDefault="000D7B83">
            <w:r>
              <w:rPr>
                <w:rFonts w:ascii="Arial" w:eastAsia="Arial" w:hAnsi="Arial" w:cs="Arial"/>
              </w:rPr>
              <w:t xml:space="preserve">Approx. 8–10 </w:t>
            </w:r>
            <w:proofErr w:type="spellStart"/>
            <w:r>
              <w:rPr>
                <w:rFonts w:ascii="Arial" w:eastAsia="Arial" w:hAnsi="Arial" w:cs="Arial"/>
              </w:rPr>
              <w:t>hrs</w:t>
            </w:r>
            <w:proofErr w:type="spellEnd"/>
            <w:r>
              <w:rPr>
                <w:rFonts w:ascii="Arial" w:eastAsia="Arial" w:hAnsi="Arial" w:cs="Arial"/>
              </w:rPr>
              <w:t>/month</w:t>
            </w:r>
          </w:p>
        </w:tc>
      </w:tr>
    </w:tbl>
    <w:p w14:paraId="6591ED61" w14:textId="77777777" w:rsidR="006D4777" w:rsidRDefault="006D4777">
      <w:pPr>
        <w:spacing w:before="240"/>
      </w:pPr>
    </w:p>
    <w:p w14:paraId="6591ED62" w14:textId="77777777" w:rsidR="006D4777" w:rsidRDefault="000D7B83">
      <w:pPr>
        <w:pBdr>
          <w:bottom w:val="single" w:sz="8" w:space="4" w:color="1A4B8C"/>
        </w:pBdr>
        <w:spacing w:before="320" w:after="120"/>
      </w:pPr>
      <w:r>
        <w:rPr>
          <w:rFonts w:ascii="Arial" w:eastAsia="Arial" w:hAnsi="Arial" w:cs="Arial"/>
          <w:b/>
          <w:bCs/>
          <w:color w:val="1A4B8C"/>
          <w:sz w:val="26"/>
          <w:szCs w:val="26"/>
        </w:rPr>
        <w:t>About the Gower Foundation</w:t>
      </w:r>
    </w:p>
    <w:p w14:paraId="6591ED63" w14:textId="63451B5F" w:rsidR="006D4777" w:rsidRDefault="000D7B83">
      <w:pPr>
        <w:spacing w:before="80" w:after="80"/>
      </w:pPr>
      <w:r>
        <w:rPr>
          <w:rFonts w:ascii="Arial" w:eastAsia="Arial" w:hAnsi="Arial" w:cs="Arial"/>
          <w:sz w:val="22"/>
          <w:szCs w:val="22"/>
        </w:rPr>
        <w:t xml:space="preserve">The Gower Foundation is a community-driven nonprofit organization dedicated to enriching the lives of </w:t>
      </w:r>
      <w:r w:rsidR="0062298F">
        <w:rPr>
          <w:rFonts w:ascii="Arial" w:eastAsia="Arial" w:hAnsi="Arial" w:cs="Arial"/>
          <w:sz w:val="22"/>
          <w:szCs w:val="22"/>
        </w:rPr>
        <w:t>Gower 62</w:t>
      </w:r>
      <w:r>
        <w:rPr>
          <w:rFonts w:ascii="Arial" w:eastAsia="Arial" w:hAnsi="Arial" w:cs="Arial"/>
          <w:sz w:val="22"/>
          <w:szCs w:val="22"/>
        </w:rPr>
        <w:t xml:space="preserve"> through education, civic engagement, and collaborative partnerships. We believe that thriving communities are built through strong relationships between nonprofits, local businesses, and the individuals they serve. The Foundation is committed to creating lasting impact by connecting resources, fostering goodwill, and celebrating the businesses and organizations that make our community stronger.</w:t>
      </w:r>
    </w:p>
    <w:p w14:paraId="6591ED64" w14:textId="77777777" w:rsidR="006D4777" w:rsidRDefault="000D7B83">
      <w:pPr>
        <w:pBdr>
          <w:bottom w:val="single" w:sz="8" w:space="4" w:color="1A4B8C"/>
        </w:pBdr>
        <w:spacing w:before="320" w:after="120"/>
      </w:pPr>
      <w:r>
        <w:rPr>
          <w:rFonts w:ascii="Arial" w:eastAsia="Arial" w:hAnsi="Arial" w:cs="Arial"/>
          <w:b/>
          <w:bCs/>
          <w:color w:val="1A4B8C"/>
          <w:sz w:val="26"/>
          <w:szCs w:val="26"/>
        </w:rPr>
        <w:t>Position Summary</w:t>
      </w:r>
    </w:p>
    <w:p w14:paraId="6591ED65" w14:textId="77777777" w:rsidR="006D4777" w:rsidRDefault="000D7B83">
      <w:pPr>
        <w:spacing w:before="80" w:after="80"/>
      </w:pPr>
      <w:r>
        <w:rPr>
          <w:rFonts w:ascii="Arial" w:eastAsia="Arial" w:hAnsi="Arial" w:cs="Arial"/>
          <w:sz w:val="22"/>
          <w:szCs w:val="22"/>
        </w:rPr>
        <w:t>The Community Engagement Trustee serves as the primary liaison between the Gower Foundation and local business partners. This board-level volunteer role is central to the Foundation’s external relations strategy, with a focus on cultivating sponsorships, building sustainable partnerships, and ensuring that local businesses are recognized for their contributions and supported as active stakeholders in the Foundation’s mission. The Trustee will represent the Foundation with professionalism, passion, and a genuine commitment to mutual community benefit.</w:t>
      </w:r>
    </w:p>
    <w:p w14:paraId="6591ED66" w14:textId="77777777" w:rsidR="006D4777" w:rsidRDefault="000D7B83">
      <w:pPr>
        <w:pBdr>
          <w:bottom w:val="single" w:sz="8" w:space="4" w:color="1A4B8C"/>
        </w:pBdr>
        <w:spacing w:before="320" w:after="120"/>
      </w:pPr>
      <w:r>
        <w:rPr>
          <w:rFonts w:ascii="Arial" w:eastAsia="Arial" w:hAnsi="Arial" w:cs="Arial"/>
          <w:b/>
          <w:bCs/>
          <w:color w:val="1A4B8C"/>
          <w:sz w:val="26"/>
          <w:szCs w:val="26"/>
        </w:rPr>
        <w:t>Key Responsibilities</w:t>
      </w:r>
    </w:p>
    <w:p w14:paraId="6591ED67" w14:textId="77777777" w:rsidR="006D4777" w:rsidRDefault="000D7B83">
      <w:pPr>
        <w:spacing w:before="80" w:after="80"/>
      </w:pPr>
      <w:r>
        <w:rPr>
          <w:rFonts w:ascii="Arial" w:eastAsia="Arial" w:hAnsi="Arial" w:cs="Arial"/>
          <w:b/>
          <w:bCs/>
          <w:sz w:val="22"/>
          <w:szCs w:val="22"/>
        </w:rPr>
        <w:t>Community &amp; Business Partnership</w:t>
      </w:r>
    </w:p>
    <w:p w14:paraId="6591ED68" w14:textId="77777777" w:rsidR="006D4777" w:rsidRDefault="000D7B83">
      <w:pPr>
        <w:pStyle w:val="ListParagraph"/>
        <w:numPr>
          <w:ilvl w:val="0"/>
          <w:numId w:val="2"/>
        </w:numPr>
        <w:spacing w:before="60" w:after="60"/>
      </w:pPr>
      <w:r>
        <w:rPr>
          <w:rFonts w:ascii="Arial" w:eastAsia="Arial" w:hAnsi="Arial" w:cs="Arial"/>
          <w:sz w:val="22"/>
          <w:szCs w:val="22"/>
        </w:rPr>
        <w:t>Serve as the Foundation’s primary point of contact for local business owners and community partners.</w:t>
      </w:r>
    </w:p>
    <w:p w14:paraId="6591ED69" w14:textId="77777777" w:rsidR="006D4777" w:rsidRDefault="000D7B83">
      <w:pPr>
        <w:pStyle w:val="ListParagraph"/>
        <w:numPr>
          <w:ilvl w:val="0"/>
          <w:numId w:val="2"/>
        </w:numPr>
        <w:spacing w:before="60" w:after="60"/>
      </w:pPr>
      <w:r>
        <w:rPr>
          <w:rFonts w:ascii="Arial" w:eastAsia="Arial" w:hAnsi="Arial" w:cs="Arial"/>
          <w:sz w:val="22"/>
          <w:szCs w:val="22"/>
        </w:rPr>
        <w:t>Develop and maintain a portfolio of business relationships that support the Foundation’s programs and initiatives.</w:t>
      </w:r>
    </w:p>
    <w:p w14:paraId="6591ED6A" w14:textId="77777777" w:rsidR="006D4777" w:rsidRDefault="000D7B83">
      <w:pPr>
        <w:pStyle w:val="ListParagraph"/>
        <w:numPr>
          <w:ilvl w:val="0"/>
          <w:numId w:val="2"/>
        </w:numPr>
        <w:spacing w:before="60" w:after="60"/>
      </w:pPr>
      <w:r>
        <w:rPr>
          <w:rFonts w:ascii="Arial" w:eastAsia="Arial" w:hAnsi="Arial" w:cs="Arial"/>
          <w:sz w:val="22"/>
          <w:szCs w:val="22"/>
        </w:rPr>
        <w:t>Schedule and attend meetings with business owners to discuss partnership opportunities, sponsorship tiers, and ways to collaborate.</w:t>
      </w:r>
    </w:p>
    <w:p w14:paraId="6591ED6B" w14:textId="77777777" w:rsidR="006D4777" w:rsidRDefault="000D7B83">
      <w:pPr>
        <w:pStyle w:val="ListParagraph"/>
        <w:numPr>
          <w:ilvl w:val="0"/>
          <w:numId w:val="2"/>
        </w:numPr>
        <w:spacing w:before="60" w:after="60"/>
      </w:pPr>
      <w:proofErr w:type="gramStart"/>
      <w:r>
        <w:rPr>
          <w:rFonts w:ascii="Arial" w:eastAsia="Arial" w:hAnsi="Arial" w:cs="Arial"/>
          <w:sz w:val="22"/>
          <w:szCs w:val="22"/>
        </w:rPr>
        <w:lastRenderedPageBreak/>
        <w:t>Represent</w:t>
      </w:r>
      <w:proofErr w:type="gramEnd"/>
      <w:r>
        <w:rPr>
          <w:rFonts w:ascii="Arial" w:eastAsia="Arial" w:hAnsi="Arial" w:cs="Arial"/>
          <w:sz w:val="22"/>
          <w:szCs w:val="22"/>
        </w:rPr>
        <w:t xml:space="preserve"> the Foundation at Chamber of Commerce meetings, networking events, and business association gatherings.</w:t>
      </w:r>
    </w:p>
    <w:p w14:paraId="6591ED6C" w14:textId="77777777" w:rsidR="006D4777" w:rsidRDefault="000D7B83">
      <w:pPr>
        <w:pStyle w:val="ListParagraph"/>
        <w:numPr>
          <w:ilvl w:val="0"/>
          <w:numId w:val="2"/>
        </w:numPr>
        <w:spacing w:before="60" w:after="60"/>
      </w:pPr>
      <w:r>
        <w:rPr>
          <w:rFonts w:ascii="Arial" w:eastAsia="Arial" w:hAnsi="Arial" w:cs="Arial"/>
          <w:sz w:val="22"/>
          <w:szCs w:val="22"/>
        </w:rPr>
        <w:t>Identify and cultivate new business partners who align with the Foundation’s values and community goals.</w:t>
      </w:r>
    </w:p>
    <w:p w14:paraId="6591ED6D" w14:textId="77777777" w:rsidR="006D4777" w:rsidRDefault="006D4777">
      <w:pPr>
        <w:spacing w:before="120"/>
      </w:pPr>
    </w:p>
    <w:p w14:paraId="6591ED6E" w14:textId="77777777" w:rsidR="006D4777" w:rsidRDefault="000D7B83">
      <w:pPr>
        <w:spacing w:before="80" w:after="80"/>
      </w:pPr>
      <w:r>
        <w:rPr>
          <w:rFonts w:ascii="Arial" w:eastAsia="Arial" w:hAnsi="Arial" w:cs="Arial"/>
          <w:b/>
          <w:bCs/>
          <w:sz w:val="22"/>
          <w:szCs w:val="22"/>
        </w:rPr>
        <w:t>Sponsorship Development</w:t>
      </w:r>
    </w:p>
    <w:p w14:paraId="6591ED6F" w14:textId="77777777" w:rsidR="006D4777" w:rsidRDefault="000D7B83">
      <w:pPr>
        <w:pStyle w:val="ListParagraph"/>
        <w:numPr>
          <w:ilvl w:val="0"/>
          <w:numId w:val="2"/>
        </w:numPr>
        <w:spacing w:before="60" w:after="60"/>
      </w:pPr>
      <w:r>
        <w:rPr>
          <w:rFonts w:ascii="Arial" w:eastAsia="Arial" w:hAnsi="Arial" w:cs="Arial"/>
          <w:sz w:val="22"/>
          <w:szCs w:val="22"/>
        </w:rPr>
        <w:t>Lead outreach efforts to secure financial and in-kind sponsorships from local businesses and organizations.</w:t>
      </w:r>
    </w:p>
    <w:p w14:paraId="6591ED70" w14:textId="77777777" w:rsidR="006D4777" w:rsidRDefault="000D7B83">
      <w:pPr>
        <w:pStyle w:val="ListParagraph"/>
        <w:numPr>
          <w:ilvl w:val="0"/>
          <w:numId w:val="2"/>
        </w:numPr>
        <w:spacing w:before="60" w:after="60"/>
      </w:pPr>
      <w:r>
        <w:rPr>
          <w:rFonts w:ascii="Arial" w:eastAsia="Arial" w:hAnsi="Arial" w:cs="Arial"/>
          <w:sz w:val="22"/>
          <w:szCs w:val="22"/>
        </w:rPr>
        <w:t>Present sponsorship packages and partnership proposals clearly and compellingly to prospective partners.</w:t>
      </w:r>
    </w:p>
    <w:p w14:paraId="6591ED71" w14:textId="77777777" w:rsidR="006D4777" w:rsidRDefault="000D7B83">
      <w:pPr>
        <w:pStyle w:val="ListParagraph"/>
        <w:numPr>
          <w:ilvl w:val="0"/>
          <w:numId w:val="2"/>
        </w:numPr>
        <w:spacing w:before="60" w:after="60"/>
      </w:pPr>
      <w:r>
        <w:rPr>
          <w:rFonts w:ascii="Arial" w:eastAsia="Arial" w:hAnsi="Arial" w:cs="Arial"/>
          <w:sz w:val="22"/>
          <w:szCs w:val="22"/>
        </w:rPr>
        <w:t>Track sponsorship commitments, timelines, and acknowledgment requirements in coordination with Foundation staff.</w:t>
      </w:r>
    </w:p>
    <w:p w14:paraId="6591ED72" w14:textId="77777777" w:rsidR="006D4777" w:rsidRDefault="000D7B83">
      <w:pPr>
        <w:pStyle w:val="ListParagraph"/>
        <w:numPr>
          <w:ilvl w:val="0"/>
          <w:numId w:val="2"/>
        </w:numPr>
        <w:spacing w:before="60" w:after="60"/>
      </w:pPr>
      <w:r>
        <w:rPr>
          <w:rFonts w:ascii="Arial" w:eastAsia="Arial" w:hAnsi="Arial" w:cs="Arial"/>
          <w:sz w:val="22"/>
          <w:szCs w:val="22"/>
        </w:rPr>
        <w:t>Collaborate with the Board to develop creative sponsorship tiers and recognition opportunities that appeal to businesses of all sizes.</w:t>
      </w:r>
    </w:p>
    <w:p w14:paraId="6591ED73" w14:textId="77777777" w:rsidR="006D4777" w:rsidRDefault="006D4777">
      <w:pPr>
        <w:spacing w:before="120"/>
      </w:pPr>
    </w:p>
    <w:p w14:paraId="6591ED74" w14:textId="77777777" w:rsidR="006D4777" w:rsidRDefault="000D7B83">
      <w:pPr>
        <w:spacing w:before="80" w:after="80"/>
      </w:pPr>
      <w:r>
        <w:rPr>
          <w:rFonts w:ascii="Arial" w:eastAsia="Arial" w:hAnsi="Arial" w:cs="Arial"/>
          <w:b/>
          <w:bCs/>
          <w:sz w:val="22"/>
          <w:szCs w:val="22"/>
        </w:rPr>
        <w:t>Community Advocacy &amp; Visibility</w:t>
      </w:r>
    </w:p>
    <w:p w14:paraId="6591ED75" w14:textId="77777777" w:rsidR="006D4777" w:rsidRDefault="000D7B83">
      <w:pPr>
        <w:pStyle w:val="ListParagraph"/>
        <w:numPr>
          <w:ilvl w:val="0"/>
          <w:numId w:val="2"/>
        </w:numPr>
        <w:spacing w:before="60" w:after="60"/>
      </w:pPr>
      <w:r>
        <w:rPr>
          <w:rFonts w:ascii="Arial" w:eastAsia="Arial" w:hAnsi="Arial" w:cs="Arial"/>
          <w:sz w:val="22"/>
          <w:szCs w:val="22"/>
        </w:rPr>
        <w:t>Actively promote the Foundation’s mission, programs, and impact within the local business community.</w:t>
      </w:r>
    </w:p>
    <w:p w14:paraId="6591ED76" w14:textId="77777777" w:rsidR="006D4777" w:rsidRDefault="000D7B83">
      <w:pPr>
        <w:pStyle w:val="ListParagraph"/>
        <w:numPr>
          <w:ilvl w:val="0"/>
          <w:numId w:val="2"/>
        </w:numPr>
        <w:spacing w:before="60" w:after="60"/>
      </w:pPr>
      <w:r>
        <w:rPr>
          <w:rFonts w:ascii="Arial" w:eastAsia="Arial" w:hAnsi="Arial" w:cs="Arial"/>
          <w:sz w:val="22"/>
          <w:szCs w:val="22"/>
        </w:rPr>
        <w:t>Highlight how the Gower Foundation supports and uplifts local businesses through its programs and public recognition efforts.</w:t>
      </w:r>
    </w:p>
    <w:p w14:paraId="6591ED77" w14:textId="77777777" w:rsidR="006D4777" w:rsidRDefault="000D7B83">
      <w:pPr>
        <w:pStyle w:val="ListParagraph"/>
        <w:numPr>
          <w:ilvl w:val="0"/>
          <w:numId w:val="2"/>
        </w:numPr>
        <w:spacing w:before="60" w:after="60"/>
      </w:pPr>
      <w:r>
        <w:rPr>
          <w:rFonts w:ascii="Arial" w:eastAsia="Arial" w:hAnsi="Arial" w:cs="Arial"/>
          <w:sz w:val="22"/>
          <w:szCs w:val="22"/>
        </w:rPr>
        <w:t>Share stories and testimonials from community partners to build awareness and goodwill.</w:t>
      </w:r>
    </w:p>
    <w:p w14:paraId="6591ED78" w14:textId="77777777" w:rsidR="006D4777" w:rsidRDefault="000D7B83">
      <w:pPr>
        <w:pStyle w:val="ListParagraph"/>
        <w:numPr>
          <w:ilvl w:val="0"/>
          <w:numId w:val="2"/>
        </w:numPr>
        <w:spacing w:before="60" w:after="60"/>
      </w:pPr>
      <w:r>
        <w:rPr>
          <w:rFonts w:ascii="Arial" w:eastAsia="Arial" w:hAnsi="Arial" w:cs="Arial"/>
          <w:sz w:val="22"/>
          <w:szCs w:val="22"/>
        </w:rPr>
        <w:t>Coordinate with the Foundation’s communications team to amplify partner spotlights through newsletters, social media, and events.</w:t>
      </w:r>
    </w:p>
    <w:p w14:paraId="6591ED79" w14:textId="77777777" w:rsidR="006D4777" w:rsidRDefault="006D4777">
      <w:pPr>
        <w:spacing w:before="120"/>
      </w:pPr>
    </w:p>
    <w:p w14:paraId="6591ED7A" w14:textId="77777777" w:rsidR="006D4777" w:rsidRDefault="000D7B83">
      <w:pPr>
        <w:spacing w:before="80" w:after="80"/>
      </w:pPr>
      <w:r>
        <w:rPr>
          <w:rFonts w:ascii="Arial" w:eastAsia="Arial" w:hAnsi="Arial" w:cs="Arial"/>
          <w:b/>
          <w:bCs/>
          <w:sz w:val="22"/>
          <w:szCs w:val="22"/>
        </w:rPr>
        <w:t>Board &amp; Governance Participation</w:t>
      </w:r>
    </w:p>
    <w:p w14:paraId="6591ED7B" w14:textId="77777777" w:rsidR="006D4777" w:rsidRDefault="000D7B83">
      <w:pPr>
        <w:pStyle w:val="ListParagraph"/>
        <w:numPr>
          <w:ilvl w:val="0"/>
          <w:numId w:val="2"/>
        </w:numPr>
        <w:spacing w:before="60" w:after="60"/>
      </w:pPr>
      <w:r>
        <w:rPr>
          <w:rFonts w:ascii="Arial" w:eastAsia="Arial" w:hAnsi="Arial" w:cs="Arial"/>
          <w:sz w:val="22"/>
          <w:szCs w:val="22"/>
        </w:rPr>
        <w:t>Attend and actively participate in regular Board of Trustees meetings.</w:t>
      </w:r>
    </w:p>
    <w:p w14:paraId="6591ED7C" w14:textId="77777777" w:rsidR="006D4777" w:rsidRDefault="000D7B83">
      <w:pPr>
        <w:pStyle w:val="ListParagraph"/>
        <w:numPr>
          <w:ilvl w:val="0"/>
          <w:numId w:val="2"/>
        </w:numPr>
        <w:spacing w:before="60" w:after="60"/>
      </w:pPr>
      <w:r>
        <w:rPr>
          <w:rFonts w:ascii="Arial" w:eastAsia="Arial" w:hAnsi="Arial" w:cs="Arial"/>
          <w:sz w:val="22"/>
          <w:szCs w:val="22"/>
        </w:rPr>
        <w:t>Provide updates to the full Board on partnership development, sponsorship pipeline, and community relations.</w:t>
      </w:r>
    </w:p>
    <w:p w14:paraId="6591ED7D" w14:textId="77777777" w:rsidR="006D4777" w:rsidRDefault="000D7B83">
      <w:pPr>
        <w:pStyle w:val="ListParagraph"/>
        <w:numPr>
          <w:ilvl w:val="0"/>
          <w:numId w:val="2"/>
        </w:numPr>
        <w:spacing w:before="60" w:after="60"/>
      </w:pPr>
      <w:r>
        <w:rPr>
          <w:rFonts w:ascii="Arial" w:eastAsia="Arial" w:hAnsi="Arial" w:cs="Arial"/>
          <w:sz w:val="22"/>
          <w:szCs w:val="22"/>
        </w:rPr>
        <w:t>Contribute to strategic planning discussions related to community engagement and external relations.</w:t>
      </w:r>
    </w:p>
    <w:p w14:paraId="6591ED7E" w14:textId="77777777" w:rsidR="006D4777" w:rsidRDefault="000D7B83">
      <w:pPr>
        <w:pStyle w:val="ListParagraph"/>
        <w:numPr>
          <w:ilvl w:val="0"/>
          <w:numId w:val="2"/>
        </w:numPr>
        <w:spacing w:before="60" w:after="60"/>
      </w:pPr>
      <w:r>
        <w:rPr>
          <w:rFonts w:ascii="Arial" w:eastAsia="Arial" w:hAnsi="Arial" w:cs="Arial"/>
          <w:sz w:val="22"/>
          <w:szCs w:val="22"/>
        </w:rPr>
        <w:t>Uphold the Foundation’s values, policies, and fiduciary responsibilities as a member of the Board.</w:t>
      </w:r>
    </w:p>
    <w:p w14:paraId="6591ED7F" w14:textId="77777777" w:rsidR="006D4777" w:rsidRDefault="000D7B83">
      <w:pPr>
        <w:pBdr>
          <w:bottom w:val="single" w:sz="8" w:space="4" w:color="1A4B8C"/>
        </w:pBdr>
        <w:spacing w:before="320" w:after="120"/>
      </w:pPr>
      <w:r>
        <w:rPr>
          <w:rFonts w:ascii="Arial" w:eastAsia="Arial" w:hAnsi="Arial" w:cs="Arial"/>
          <w:b/>
          <w:bCs/>
          <w:color w:val="1A4B8C"/>
          <w:sz w:val="26"/>
          <w:szCs w:val="26"/>
        </w:rPr>
        <w:t>Qualifications &amp; Experience</w:t>
      </w:r>
    </w:p>
    <w:p w14:paraId="6591ED80" w14:textId="77777777" w:rsidR="006D4777" w:rsidRDefault="000D7B83">
      <w:pPr>
        <w:spacing w:before="80" w:after="80"/>
      </w:pPr>
      <w:r>
        <w:rPr>
          <w:rFonts w:ascii="Arial" w:eastAsia="Arial" w:hAnsi="Arial" w:cs="Arial"/>
          <w:b/>
          <w:bCs/>
          <w:sz w:val="22"/>
          <w:szCs w:val="22"/>
        </w:rPr>
        <w:t>Required</w:t>
      </w:r>
    </w:p>
    <w:p w14:paraId="6591ED81" w14:textId="77777777" w:rsidR="006D4777" w:rsidRDefault="000D7B83">
      <w:pPr>
        <w:pStyle w:val="ListParagraph"/>
        <w:numPr>
          <w:ilvl w:val="0"/>
          <w:numId w:val="2"/>
        </w:numPr>
        <w:spacing w:before="60" w:after="60"/>
      </w:pPr>
      <w:r>
        <w:rPr>
          <w:rFonts w:ascii="Arial" w:eastAsia="Arial" w:hAnsi="Arial" w:cs="Arial"/>
          <w:sz w:val="22"/>
          <w:szCs w:val="22"/>
        </w:rPr>
        <w:t>Demonstrated experience in relationship-building, community outreach, sales, fundraising, or nonprofit development.</w:t>
      </w:r>
    </w:p>
    <w:p w14:paraId="6591ED82" w14:textId="77777777" w:rsidR="006D4777" w:rsidRDefault="000D7B83">
      <w:pPr>
        <w:pStyle w:val="ListParagraph"/>
        <w:numPr>
          <w:ilvl w:val="0"/>
          <w:numId w:val="2"/>
        </w:numPr>
        <w:spacing w:before="60" w:after="60"/>
      </w:pPr>
      <w:r>
        <w:rPr>
          <w:rFonts w:ascii="Arial" w:eastAsia="Arial" w:hAnsi="Arial" w:cs="Arial"/>
          <w:sz w:val="22"/>
          <w:szCs w:val="22"/>
        </w:rPr>
        <w:t>Strong interpersonal and communication skills, with the ability to engage confidently with business owners and community leaders.</w:t>
      </w:r>
    </w:p>
    <w:p w14:paraId="6591ED83" w14:textId="77777777" w:rsidR="006D4777" w:rsidRDefault="000D7B83">
      <w:pPr>
        <w:pStyle w:val="ListParagraph"/>
        <w:numPr>
          <w:ilvl w:val="0"/>
          <w:numId w:val="2"/>
        </w:numPr>
        <w:spacing w:before="60" w:after="60"/>
      </w:pPr>
      <w:r>
        <w:rPr>
          <w:rFonts w:ascii="Arial" w:eastAsia="Arial" w:hAnsi="Arial" w:cs="Arial"/>
          <w:sz w:val="22"/>
          <w:szCs w:val="22"/>
        </w:rPr>
        <w:t>Knowledge of and connections within the local business community.</w:t>
      </w:r>
    </w:p>
    <w:p w14:paraId="6591ED84" w14:textId="77777777" w:rsidR="006D4777" w:rsidRDefault="000D7B83">
      <w:pPr>
        <w:pStyle w:val="ListParagraph"/>
        <w:numPr>
          <w:ilvl w:val="0"/>
          <w:numId w:val="2"/>
        </w:numPr>
        <w:spacing w:before="60" w:after="60"/>
      </w:pPr>
      <w:r>
        <w:rPr>
          <w:rFonts w:ascii="Arial" w:eastAsia="Arial" w:hAnsi="Arial" w:cs="Arial"/>
          <w:sz w:val="22"/>
          <w:szCs w:val="22"/>
        </w:rPr>
        <w:t>Ability to represent the Foundation professionally in public settings.</w:t>
      </w:r>
    </w:p>
    <w:p w14:paraId="6591ED85" w14:textId="77777777" w:rsidR="006D4777" w:rsidRDefault="000D7B83">
      <w:pPr>
        <w:pStyle w:val="ListParagraph"/>
        <w:numPr>
          <w:ilvl w:val="0"/>
          <w:numId w:val="2"/>
        </w:numPr>
        <w:spacing w:before="60" w:after="60"/>
      </w:pPr>
      <w:r>
        <w:rPr>
          <w:rFonts w:ascii="Arial" w:eastAsia="Arial" w:hAnsi="Arial" w:cs="Arial"/>
          <w:sz w:val="22"/>
          <w:szCs w:val="22"/>
        </w:rPr>
        <w:t>Commitment to the Foundation’s mission and a passion for community service.</w:t>
      </w:r>
    </w:p>
    <w:p w14:paraId="6591ED86" w14:textId="77777777" w:rsidR="006D4777" w:rsidRDefault="006D4777">
      <w:pPr>
        <w:spacing w:before="120"/>
      </w:pPr>
    </w:p>
    <w:p w14:paraId="6591ED87" w14:textId="77777777" w:rsidR="006D4777" w:rsidRDefault="000D7B83">
      <w:pPr>
        <w:spacing w:before="80" w:after="80"/>
      </w:pPr>
      <w:r>
        <w:rPr>
          <w:rFonts w:ascii="Arial" w:eastAsia="Arial" w:hAnsi="Arial" w:cs="Arial"/>
          <w:b/>
          <w:bCs/>
          <w:sz w:val="22"/>
          <w:szCs w:val="22"/>
        </w:rPr>
        <w:t>Preferred</w:t>
      </w:r>
    </w:p>
    <w:p w14:paraId="6591ED88" w14:textId="77777777" w:rsidR="006D4777" w:rsidRDefault="000D7B83">
      <w:pPr>
        <w:pStyle w:val="ListParagraph"/>
        <w:numPr>
          <w:ilvl w:val="0"/>
          <w:numId w:val="2"/>
        </w:numPr>
        <w:spacing w:before="60" w:after="60"/>
      </w:pPr>
      <w:r>
        <w:rPr>
          <w:rFonts w:ascii="Arial" w:eastAsia="Arial" w:hAnsi="Arial" w:cs="Arial"/>
          <w:sz w:val="22"/>
          <w:szCs w:val="22"/>
        </w:rPr>
        <w:t>Prior board or nonprofit volunteer experience.</w:t>
      </w:r>
    </w:p>
    <w:p w14:paraId="6591ED89" w14:textId="77777777" w:rsidR="006D4777" w:rsidRDefault="000D7B83">
      <w:pPr>
        <w:pStyle w:val="ListParagraph"/>
        <w:numPr>
          <w:ilvl w:val="0"/>
          <w:numId w:val="2"/>
        </w:numPr>
        <w:spacing w:before="60" w:after="60"/>
      </w:pPr>
      <w:r>
        <w:rPr>
          <w:rFonts w:ascii="Arial" w:eastAsia="Arial" w:hAnsi="Arial" w:cs="Arial"/>
          <w:sz w:val="22"/>
          <w:szCs w:val="22"/>
        </w:rPr>
        <w:t>Background in marketing, public relations, business development, or sales.</w:t>
      </w:r>
    </w:p>
    <w:p w14:paraId="6591ED8A" w14:textId="77777777" w:rsidR="006D4777" w:rsidRDefault="000D7B83">
      <w:pPr>
        <w:pStyle w:val="ListParagraph"/>
        <w:numPr>
          <w:ilvl w:val="0"/>
          <w:numId w:val="2"/>
        </w:numPr>
        <w:spacing w:before="60" w:after="60"/>
      </w:pPr>
      <w:r>
        <w:rPr>
          <w:rFonts w:ascii="Arial" w:eastAsia="Arial" w:hAnsi="Arial" w:cs="Arial"/>
          <w:sz w:val="22"/>
          <w:szCs w:val="22"/>
        </w:rPr>
        <w:t>Active membership in a Chamber of Commerce, Rotary Club, or similar civic organization.</w:t>
      </w:r>
    </w:p>
    <w:p w14:paraId="6591ED8B" w14:textId="77777777" w:rsidR="006D4777" w:rsidRDefault="000D7B83">
      <w:pPr>
        <w:pStyle w:val="ListParagraph"/>
        <w:numPr>
          <w:ilvl w:val="0"/>
          <w:numId w:val="2"/>
        </w:numPr>
        <w:spacing w:before="60" w:after="60"/>
      </w:pPr>
      <w:r>
        <w:rPr>
          <w:rFonts w:ascii="Arial" w:eastAsia="Arial" w:hAnsi="Arial" w:cs="Arial"/>
          <w:sz w:val="22"/>
          <w:szCs w:val="22"/>
        </w:rPr>
        <w:t>Experience developing or managing sponsorship programs.</w:t>
      </w:r>
    </w:p>
    <w:p w14:paraId="6591ED8C" w14:textId="77777777" w:rsidR="006D4777" w:rsidRDefault="000D7B83">
      <w:pPr>
        <w:pBdr>
          <w:bottom w:val="single" w:sz="8" w:space="4" w:color="1A4B8C"/>
        </w:pBdr>
        <w:spacing w:before="320" w:after="120"/>
      </w:pPr>
      <w:r>
        <w:rPr>
          <w:rFonts w:ascii="Arial" w:eastAsia="Arial" w:hAnsi="Arial" w:cs="Arial"/>
          <w:b/>
          <w:bCs/>
          <w:color w:val="1A4B8C"/>
          <w:sz w:val="26"/>
          <w:szCs w:val="26"/>
        </w:rPr>
        <w:t>What We Offer</w:t>
      </w:r>
    </w:p>
    <w:p w14:paraId="6591ED8D" w14:textId="77777777" w:rsidR="006D4777" w:rsidRDefault="000D7B83">
      <w:pPr>
        <w:pStyle w:val="ListParagraph"/>
        <w:numPr>
          <w:ilvl w:val="0"/>
          <w:numId w:val="2"/>
        </w:numPr>
        <w:spacing w:before="60" w:after="60"/>
      </w:pPr>
      <w:r>
        <w:rPr>
          <w:rFonts w:ascii="Arial" w:eastAsia="Arial" w:hAnsi="Arial" w:cs="Arial"/>
          <w:sz w:val="22"/>
          <w:szCs w:val="22"/>
        </w:rPr>
        <w:t xml:space="preserve">An opportunity to make a meaningful impact </w:t>
      </w:r>
      <w:proofErr w:type="gramStart"/>
      <w:r>
        <w:rPr>
          <w:rFonts w:ascii="Arial" w:eastAsia="Arial" w:hAnsi="Arial" w:cs="Arial"/>
          <w:sz w:val="22"/>
          <w:szCs w:val="22"/>
        </w:rPr>
        <w:t>in</w:t>
      </w:r>
      <w:proofErr w:type="gramEnd"/>
      <w:r>
        <w:rPr>
          <w:rFonts w:ascii="Arial" w:eastAsia="Arial" w:hAnsi="Arial" w:cs="Arial"/>
          <w:sz w:val="22"/>
          <w:szCs w:val="22"/>
        </w:rPr>
        <w:t xml:space="preserve"> your community alongside a dedicated team of trustees and staff.</w:t>
      </w:r>
    </w:p>
    <w:p w14:paraId="6591ED8E" w14:textId="77777777" w:rsidR="006D4777" w:rsidRDefault="000D7B83">
      <w:pPr>
        <w:pStyle w:val="ListParagraph"/>
        <w:numPr>
          <w:ilvl w:val="0"/>
          <w:numId w:val="2"/>
        </w:numPr>
        <w:spacing w:before="60" w:after="60"/>
      </w:pPr>
      <w:r>
        <w:rPr>
          <w:rFonts w:ascii="Arial" w:eastAsia="Arial" w:hAnsi="Arial" w:cs="Arial"/>
          <w:sz w:val="22"/>
          <w:szCs w:val="22"/>
        </w:rPr>
        <w:t>A visible leadership role and platform for representing causes you care about.</w:t>
      </w:r>
    </w:p>
    <w:p w14:paraId="6591ED8F" w14:textId="77777777" w:rsidR="006D4777" w:rsidRDefault="000D7B83">
      <w:pPr>
        <w:pStyle w:val="ListParagraph"/>
        <w:numPr>
          <w:ilvl w:val="0"/>
          <w:numId w:val="2"/>
        </w:numPr>
        <w:spacing w:before="60" w:after="60"/>
      </w:pPr>
      <w:r>
        <w:rPr>
          <w:rFonts w:ascii="Arial" w:eastAsia="Arial" w:hAnsi="Arial" w:cs="Arial"/>
          <w:sz w:val="22"/>
          <w:szCs w:val="22"/>
        </w:rPr>
        <w:t>Networking opportunities with other civic and business leaders.</w:t>
      </w:r>
    </w:p>
    <w:p w14:paraId="6591ED90" w14:textId="77777777" w:rsidR="006D4777" w:rsidRDefault="000D7B83">
      <w:pPr>
        <w:pStyle w:val="ListParagraph"/>
        <w:numPr>
          <w:ilvl w:val="0"/>
          <w:numId w:val="2"/>
        </w:numPr>
        <w:spacing w:before="60" w:after="60"/>
      </w:pPr>
      <w:r>
        <w:rPr>
          <w:rFonts w:ascii="Arial" w:eastAsia="Arial" w:hAnsi="Arial" w:cs="Arial"/>
          <w:sz w:val="22"/>
          <w:szCs w:val="22"/>
        </w:rPr>
        <w:t>Recognition in Foundation publications, events, and partner communications.</w:t>
      </w:r>
    </w:p>
    <w:p w14:paraId="6591ED91" w14:textId="77777777" w:rsidR="006D4777" w:rsidRDefault="000D7B83">
      <w:pPr>
        <w:pStyle w:val="ListParagraph"/>
        <w:numPr>
          <w:ilvl w:val="0"/>
          <w:numId w:val="2"/>
        </w:numPr>
        <w:spacing w:before="60" w:after="60"/>
      </w:pPr>
      <w:r>
        <w:rPr>
          <w:rFonts w:ascii="Arial" w:eastAsia="Arial" w:hAnsi="Arial" w:cs="Arial"/>
          <w:sz w:val="22"/>
          <w:szCs w:val="22"/>
        </w:rPr>
        <w:t>Access to Foundation training, resources, and board development opportunities.</w:t>
      </w:r>
    </w:p>
    <w:p w14:paraId="6591ED92" w14:textId="77777777" w:rsidR="006D4777" w:rsidRDefault="000D7B83">
      <w:pPr>
        <w:pBdr>
          <w:bottom w:val="single" w:sz="8" w:space="4" w:color="1A4B8C"/>
        </w:pBdr>
        <w:spacing w:before="320" w:after="120"/>
      </w:pPr>
      <w:r>
        <w:rPr>
          <w:rFonts w:ascii="Arial" w:eastAsia="Arial" w:hAnsi="Arial" w:cs="Arial"/>
          <w:b/>
          <w:bCs/>
          <w:color w:val="1A4B8C"/>
          <w:sz w:val="26"/>
          <w:szCs w:val="26"/>
        </w:rPr>
        <w:t>How to Apply</w:t>
      </w:r>
    </w:p>
    <w:p w14:paraId="6591ED93" w14:textId="5A1D335C" w:rsidR="006D4777" w:rsidRDefault="000D7B83">
      <w:pPr>
        <w:spacing w:before="80" w:after="80"/>
      </w:pPr>
      <w:r>
        <w:rPr>
          <w:rFonts w:ascii="Arial" w:eastAsia="Arial" w:hAnsi="Arial" w:cs="Arial"/>
          <w:sz w:val="22"/>
          <w:szCs w:val="22"/>
        </w:rPr>
        <w:t xml:space="preserve">Individuals interested in serving as the Community Engagement Trustee are encouraged to submit </w:t>
      </w:r>
      <w:r w:rsidR="0078696F">
        <w:rPr>
          <w:rFonts w:ascii="Arial" w:eastAsia="Arial" w:hAnsi="Arial" w:cs="Arial"/>
          <w:sz w:val="22"/>
          <w:szCs w:val="22"/>
        </w:rPr>
        <w:t xml:space="preserve">application through this </w:t>
      </w:r>
      <w:hyperlink r:id="rId5" w:history="1">
        <w:r w:rsidR="0078696F" w:rsidRPr="00AC47CB">
          <w:rPr>
            <w:rStyle w:val="Hyperlink"/>
            <w:rFonts w:ascii="Arial" w:eastAsia="Arial" w:hAnsi="Arial" w:cs="Arial"/>
            <w:sz w:val="22"/>
            <w:szCs w:val="22"/>
          </w:rPr>
          <w:t>LINK</w:t>
        </w:r>
      </w:hyperlink>
      <w:r w:rsidR="0078696F">
        <w:rPr>
          <w:rFonts w:ascii="Arial" w:eastAsia="Arial" w:hAnsi="Arial" w:cs="Arial"/>
          <w:sz w:val="22"/>
          <w:szCs w:val="22"/>
        </w:rPr>
        <w:t>.</w:t>
      </w:r>
      <w:r>
        <w:rPr>
          <w:rFonts w:ascii="Arial" w:eastAsia="Arial" w:hAnsi="Arial" w:cs="Arial"/>
          <w:sz w:val="22"/>
          <w:szCs w:val="22"/>
        </w:rPr>
        <w:t xml:space="preserve"> Applications are reviewed on a rolling basis. We welcome candidates from all backgrounds who share our commitment to strengthening the local community through meaningful partnership.</w:t>
      </w:r>
    </w:p>
    <w:p w14:paraId="6591ED94" w14:textId="77777777" w:rsidR="006D4777" w:rsidRDefault="006D4777">
      <w:pPr>
        <w:spacing w:before="160" w:after="80"/>
      </w:pPr>
    </w:p>
    <w:sectPr w:rsidR="006D477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85957"/>
    <w:multiLevelType w:val="hybridMultilevel"/>
    <w:tmpl w:val="644E7F42"/>
    <w:lvl w:ilvl="0" w:tplc="7FC643EA">
      <w:start w:val="1"/>
      <w:numFmt w:val="bullet"/>
      <w:lvlText w:val="●"/>
      <w:lvlJc w:val="left"/>
      <w:pPr>
        <w:ind w:left="720" w:hanging="360"/>
      </w:pPr>
    </w:lvl>
    <w:lvl w:ilvl="1" w:tplc="EAEA9D66">
      <w:start w:val="1"/>
      <w:numFmt w:val="bullet"/>
      <w:lvlText w:val="○"/>
      <w:lvlJc w:val="left"/>
      <w:pPr>
        <w:ind w:left="1440" w:hanging="360"/>
      </w:pPr>
    </w:lvl>
    <w:lvl w:ilvl="2" w:tplc="C7F6A49C">
      <w:start w:val="1"/>
      <w:numFmt w:val="bullet"/>
      <w:lvlText w:val="■"/>
      <w:lvlJc w:val="left"/>
      <w:pPr>
        <w:ind w:left="2160" w:hanging="360"/>
      </w:pPr>
    </w:lvl>
    <w:lvl w:ilvl="3" w:tplc="6A8AA4F0">
      <w:start w:val="1"/>
      <w:numFmt w:val="bullet"/>
      <w:lvlText w:val="●"/>
      <w:lvlJc w:val="left"/>
      <w:pPr>
        <w:ind w:left="2880" w:hanging="360"/>
      </w:pPr>
    </w:lvl>
    <w:lvl w:ilvl="4" w:tplc="2B0A8FD8">
      <w:start w:val="1"/>
      <w:numFmt w:val="bullet"/>
      <w:lvlText w:val="○"/>
      <w:lvlJc w:val="left"/>
      <w:pPr>
        <w:ind w:left="3600" w:hanging="360"/>
      </w:pPr>
    </w:lvl>
    <w:lvl w:ilvl="5" w:tplc="BE126BC8">
      <w:start w:val="1"/>
      <w:numFmt w:val="bullet"/>
      <w:lvlText w:val="■"/>
      <w:lvlJc w:val="left"/>
      <w:pPr>
        <w:ind w:left="4320" w:hanging="360"/>
      </w:pPr>
    </w:lvl>
    <w:lvl w:ilvl="6" w:tplc="3474AC24">
      <w:start w:val="1"/>
      <w:numFmt w:val="bullet"/>
      <w:lvlText w:val="●"/>
      <w:lvlJc w:val="left"/>
      <w:pPr>
        <w:ind w:left="5040" w:hanging="360"/>
      </w:pPr>
    </w:lvl>
    <w:lvl w:ilvl="7" w:tplc="4B62705C">
      <w:start w:val="1"/>
      <w:numFmt w:val="bullet"/>
      <w:lvlText w:val="●"/>
      <w:lvlJc w:val="left"/>
      <w:pPr>
        <w:ind w:left="5760" w:hanging="360"/>
      </w:pPr>
    </w:lvl>
    <w:lvl w:ilvl="8" w:tplc="DA7EBB9A">
      <w:start w:val="1"/>
      <w:numFmt w:val="bullet"/>
      <w:lvlText w:val="●"/>
      <w:lvlJc w:val="left"/>
      <w:pPr>
        <w:ind w:left="6480" w:hanging="360"/>
      </w:pPr>
    </w:lvl>
  </w:abstractNum>
  <w:abstractNum w:abstractNumId="1" w15:restartNumberingAfterBreak="0">
    <w:nsid w:val="3A161CAD"/>
    <w:multiLevelType w:val="hybridMultilevel"/>
    <w:tmpl w:val="8806BC8E"/>
    <w:lvl w:ilvl="0" w:tplc="1F52E6BA">
      <w:start w:val="1"/>
      <w:numFmt w:val="bullet"/>
      <w:lvlText w:val="•"/>
      <w:lvlJc w:val="left"/>
      <w:pPr>
        <w:ind w:left="720" w:hanging="360"/>
      </w:pPr>
    </w:lvl>
    <w:lvl w:ilvl="1" w:tplc="10C25D1C">
      <w:numFmt w:val="decimal"/>
      <w:lvlText w:val=""/>
      <w:lvlJc w:val="left"/>
    </w:lvl>
    <w:lvl w:ilvl="2" w:tplc="7DE6602A">
      <w:numFmt w:val="decimal"/>
      <w:lvlText w:val=""/>
      <w:lvlJc w:val="left"/>
    </w:lvl>
    <w:lvl w:ilvl="3" w:tplc="896A2FD6">
      <w:numFmt w:val="decimal"/>
      <w:lvlText w:val=""/>
      <w:lvlJc w:val="left"/>
    </w:lvl>
    <w:lvl w:ilvl="4" w:tplc="7E249844">
      <w:numFmt w:val="decimal"/>
      <w:lvlText w:val=""/>
      <w:lvlJc w:val="left"/>
    </w:lvl>
    <w:lvl w:ilvl="5" w:tplc="E7D0D12E">
      <w:numFmt w:val="decimal"/>
      <w:lvlText w:val=""/>
      <w:lvlJc w:val="left"/>
    </w:lvl>
    <w:lvl w:ilvl="6" w:tplc="8110C9B0">
      <w:numFmt w:val="decimal"/>
      <w:lvlText w:val=""/>
      <w:lvlJc w:val="left"/>
    </w:lvl>
    <w:lvl w:ilvl="7" w:tplc="027CC5FC">
      <w:numFmt w:val="decimal"/>
      <w:lvlText w:val=""/>
      <w:lvlJc w:val="left"/>
    </w:lvl>
    <w:lvl w:ilvl="8" w:tplc="D7625ECA">
      <w:numFmt w:val="decimal"/>
      <w:lvlText w:val=""/>
      <w:lvlJc w:val="left"/>
    </w:lvl>
  </w:abstractNum>
  <w:num w:numId="1" w16cid:durableId="603463090">
    <w:abstractNumId w:val="0"/>
    <w:lvlOverride w:ilvl="0">
      <w:startOverride w:val="1"/>
    </w:lvlOverride>
  </w:num>
  <w:num w:numId="2" w16cid:durableId="203492008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777"/>
    <w:rsid w:val="000D7B83"/>
    <w:rsid w:val="00402BBE"/>
    <w:rsid w:val="005D64A6"/>
    <w:rsid w:val="0062298F"/>
    <w:rsid w:val="006D4777"/>
    <w:rsid w:val="0078696F"/>
    <w:rsid w:val="00AC4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1ED4B"/>
  <w15:docId w15:val="{2087F447-9C5A-48E7-ADD9-BC7BD6C1A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C47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ldefense.com/v3/__https:/docs.google.com/forms/d/e/1FAIpQLSc4-jbTDXFUtf5MMUVi8f6Y6pAObxNVWaMBT4IPaRK7adlkGQ/viewform?usp=dialog__;!!A_kSX19cfVk!BTXT84bbsCbLTUmRhuobNMvGEkMAqPZi2Im3BJIpagQzDby5gtk3fyBae_hJNIUsRp3u30gkPg9aq-HGXpZJe4RjDt9BQ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674</Words>
  <Characters>4531</Characters>
  <Application>Microsoft Office Word</Application>
  <DocSecurity>0</DocSecurity>
  <Lines>110</Lines>
  <Paragraphs>74</Paragraphs>
  <ScaleCrop>false</ScaleCrop>
  <Company>Eli Lilly and Company</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Alissa Marie Derza</cp:lastModifiedBy>
  <cp:revision>5</cp:revision>
  <dcterms:created xsi:type="dcterms:W3CDTF">2026-06-08T13:29:00Z</dcterms:created>
  <dcterms:modified xsi:type="dcterms:W3CDTF">2026-06-08T21:07:00Z</dcterms:modified>
</cp:coreProperties>
</file>